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1B" w:rsidRPr="00E9295F" w:rsidRDefault="007A591B" w:rsidP="007A591B">
      <w:pPr>
        <w:pStyle w:val="a8"/>
        <w:ind w:left="884" w:right="-2"/>
        <w:jc w:val="right"/>
        <w:rPr>
          <w:sz w:val="28"/>
          <w:szCs w:val="28"/>
        </w:rPr>
      </w:pPr>
      <w:r w:rsidRPr="008C09A4">
        <w:rPr>
          <w:sz w:val="28"/>
          <w:szCs w:val="28"/>
        </w:rPr>
        <w:t>Приложение №</w:t>
      </w:r>
      <w:r>
        <w:rPr>
          <w:sz w:val="28"/>
          <w:szCs w:val="28"/>
        </w:rPr>
        <w:t> 7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7A591B" w:rsidRDefault="007A591B" w:rsidP="007A591B">
      <w:pPr>
        <w:pStyle w:val="a8"/>
        <w:ind w:left="3686"/>
        <w:jc w:val="right"/>
        <w:rPr>
          <w:sz w:val="28"/>
          <w:szCs w:val="28"/>
        </w:rPr>
      </w:pPr>
      <w:r>
        <w:rPr>
          <w:sz w:val="28"/>
          <w:szCs w:val="28"/>
        </w:rPr>
        <w:t>от __________________ № _____</w:t>
      </w:r>
    </w:p>
    <w:p w:rsidR="007A591B" w:rsidRPr="00632268" w:rsidRDefault="007A591B" w:rsidP="007A591B">
      <w:pPr>
        <w:pStyle w:val="a8"/>
        <w:ind w:left="3686" w:right="-284"/>
        <w:jc w:val="center"/>
        <w:rPr>
          <w:sz w:val="28"/>
          <w:szCs w:val="28"/>
          <w:vertAlign w:val="subscript"/>
        </w:rPr>
      </w:pPr>
    </w:p>
    <w:p w:rsidR="007A591B" w:rsidRPr="00E9295F" w:rsidRDefault="007A591B" w:rsidP="007A591B">
      <w:pPr>
        <w:pStyle w:val="a8"/>
        <w:ind w:left="884" w:right="-2"/>
        <w:jc w:val="right"/>
        <w:rPr>
          <w:sz w:val="28"/>
          <w:szCs w:val="28"/>
        </w:rPr>
      </w:pPr>
      <w:r w:rsidRPr="002014CF">
        <w:rPr>
          <w:sz w:val="28"/>
          <w:szCs w:val="28"/>
        </w:rPr>
        <w:t xml:space="preserve"> «</w:t>
      </w:r>
      <w:r w:rsidRPr="00493F02">
        <w:rPr>
          <w:sz w:val="28"/>
          <w:szCs w:val="28"/>
        </w:rPr>
        <w:t>Приложение №</w:t>
      </w:r>
      <w:r>
        <w:rPr>
          <w:sz w:val="28"/>
          <w:szCs w:val="28"/>
        </w:rPr>
        <w:t> 8</w:t>
      </w:r>
      <w:r>
        <w:rPr>
          <w:color w:val="000000"/>
          <w:sz w:val="28"/>
          <w:szCs w:val="28"/>
        </w:rPr>
        <w:t>.4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E9295F">
        <w:rPr>
          <w:sz w:val="28"/>
          <w:szCs w:val="28"/>
        </w:rPr>
        <w:t>к постановлению Администрации города Омска</w:t>
      </w:r>
    </w:p>
    <w:p w:rsidR="007A591B" w:rsidRPr="00DE15E6" w:rsidRDefault="007A591B" w:rsidP="007A591B">
      <w:pPr>
        <w:pStyle w:val="a8"/>
        <w:ind w:left="3686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от 26 декабря 2016 </w:t>
      </w:r>
      <w:r w:rsidRPr="00D02ED0">
        <w:rPr>
          <w:sz w:val="28"/>
          <w:szCs w:val="28"/>
        </w:rPr>
        <w:t xml:space="preserve">года № </w:t>
      </w:r>
      <w:r>
        <w:rPr>
          <w:sz w:val="28"/>
          <w:szCs w:val="28"/>
        </w:rPr>
        <w:t>1543</w:t>
      </w:r>
      <w:r w:rsidRPr="00D02ED0">
        <w:rPr>
          <w:sz w:val="28"/>
          <w:szCs w:val="28"/>
        </w:rPr>
        <w:t>-п</w:t>
      </w:r>
    </w:p>
    <w:p w:rsidR="0005014F" w:rsidRPr="00083E5C" w:rsidRDefault="0005014F" w:rsidP="0005014F">
      <w:pPr>
        <w:pStyle w:val="a8"/>
        <w:ind w:right="136"/>
        <w:rPr>
          <w:sz w:val="28"/>
          <w:szCs w:val="28"/>
        </w:rPr>
      </w:pPr>
    </w:p>
    <w:p w:rsidR="00C05D28" w:rsidRDefault="00B03257" w:rsidP="00B03257">
      <w:pPr>
        <w:widowControl w:val="0"/>
        <w:spacing w:line="240" w:lineRule="auto"/>
        <w:ind w:righ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</w:t>
      </w:r>
      <w:r w:rsidRPr="00B03257">
        <w:rPr>
          <w:rFonts w:ascii="Times New Roman" w:hAnsi="Times New Roman"/>
          <w:sz w:val="28"/>
          <w:szCs w:val="28"/>
          <w:lang w:eastAsia="ru-RU"/>
        </w:rPr>
        <w:t xml:space="preserve">елевое назначение лесов, вид (виды) разрешенного использования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B03257">
        <w:rPr>
          <w:rFonts w:ascii="Times New Roman" w:hAnsi="Times New Roman"/>
          <w:sz w:val="28"/>
          <w:szCs w:val="28"/>
          <w:lang w:eastAsia="ru-RU"/>
        </w:rPr>
        <w:t xml:space="preserve">лесного участка, количественные и качественные характеристики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B03257">
        <w:rPr>
          <w:rFonts w:ascii="Times New Roman" w:hAnsi="Times New Roman"/>
          <w:sz w:val="28"/>
          <w:szCs w:val="28"/>
          <w:lang w:eastAsia="ru-RU"/>
        </w:rPr>
        <w:t xml:space="preserve">лесного участка, сведения о нахождении лесного участка в границах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B03257">
        <w:rPr>
          <w:rFonts w:ascii="Times New Roman" w:hAnsi="Times New Roman"/>
          <w:sz w:val="28"/>
          <w:szCs w:val="28"/>
          <w:lang w:eastAsia="ru-RU"/>
        </w:rPr>
        <w:t>особо защитных участков лесов</w:t>
      </w:r>
    </w:p>
    <w:p w:rsidR="00B03257" w:rsidRDefault="00B03257" w:rsidP="006B40F2">
      <w:pPr>
        <w:widowControl w:val="0"/>
        <w:spacing w:line="240" w:lineRule="auto"/>
        <w:ind w:right="0" w:firstLine="0"/>
        <w:rPr>
          <w:rFonts w:ascii="Times New Roman" w:hAnsi="Times New Roman"/>
          <w:sz w:val="28"/>
          <w:szCs w:val="28"/>
          <w:lang w:eastAsia="ru-RU"/>
        </w:rPr>
      </w:pPr>
    </w:p>
    <w:p w:rsidR="00B03257" w:rsidRDefault="00B03257" w:rsidP="006B40F2">
      <w:pPr>
        <w:pStyle w:val="21"/>
        <w:shd w:val="clear" w:color="auto" w:fill="auto"/>
        <w:spacing w:before="0" w:line="322" w:lineRule="exact"/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Адрес (местоположение): </w:t>
      </w:r>
      <w:r w:rsidR="004162C8">
        <w:rPr>
          <w:rStyle w:val="2"/>
          <w:color w:val="000000"/>
        </w:rPr>
        <w:t>город Омск</w:t>
      </w:r>
      <w:r>
        <w:rPr>
          <w:rStyle w:val="2"/>
          <w:color w:val="000000"/>
        </w:rPr>
        <w:t>, выдел № 13 квартала 65 Ленинского окружного участкового лесничества Омского лесничества</w:t>
      </w:r>
      <w:r w:rsidR="00E12ECD">
        <w:rPr>
          <w:rStyle w:val="2"/>
          <w:color w:val="000000"/>
        </w:rPr>
        <w:t>.</w:t>
      </w:r>
    </w:p>
    <w:p w:rsidR="004162C8" w:rsidRDefault="004162C8" w:rsidP="00FB76E5">
      <w:pPr>
        <w:pStyle w:val="21"/>
        <w:shd w:val="clear" w:color="auto" w:fill="auto"/>
        <w:spacing w:before="0" w:line="322" w:lineRule="exact"/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Целевое назначение лесов: </w:t>
      </w:r>
      <w:r w:rsidR="00FB76E5">
        <w:rPr>
          <w:rStyle w:val="2"/>
          <w:color w:val="000000"/>
        </w:rPr>
        <w:t xml:space="preserve">защитные леса – </w:t>
      </w:r>
      <w:r w:rsidR="00CE6E55" w:rsidRPr="00033395">
        <w:rPr>
          <w:rStyle w:val="2"/>
          <w:color w:val="000000"/>
        </w:rPr>
        <w:t>городские леса.</w:t>
      </w:r>
    </w:p>
    <w:p w:rsidR="000504A5" w:rsidRPr="00E12ECD" w:rsidRDefault="00CE6E55" w:rsidP="00E12ECD">
      <w:pPr>
        <w:pStyle w:val="21"/>
        <w:shd w:val="clear" w:color="auto" w:fill="auto"/>
        <w:spacing w:before="0" w:line="322" w:lineRule="exact"/>
        <w:ind w:firstLine="709"/>
        <w:jc w:val="both"/>
        <w:rPr>
          <w:rStyle w:val="2"/>
          <w:color w:val="000000"/>
        </w:rPr>
      </w:pPr>
      <w:r w:rsidRPr="00E12ECD">
        <w:rPr>
          <w:rStyle w:val="2"/>
        </w:rPr>
        <w:t>Вид (виды) разрешенного использования лесного участка</w:t>
      </w:r>
      <w:r w:rsidR="004162C8">
        <w:rPr>
          <w:rStyle w:val="2"/>
          <w:color w:val="000000"/>
        </w:rPr>
        <w:t xml:space="preserve">: </w:t>
      </w:r>
      <w:r w:rsidR="00033395" w:rsidRPr="00E12ECD">
        <w:rPr>
          <w:rStyle w:val="2"/>
          <w:color w:val="000000"/>
        </w:rPr>
        <w:t>заготовка древесины, заготовка и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 xml:space="preserve">сбор </w:t>
      </w:r>
      <w:proofErr w:type="spellStart"/>
      <w:r w:rsidR="00033395" w:rsidRPr="00E12ECD">
        <w:rPr>
          <w:rStyle w:val="2"/>
          <w:color w:val="000000"/>
        </w:rPr>
        <w:t>недревесных</w:t>
      </w:r>
      <w:proofErr w:type="spellEnd"/>
      <w:r w:rsidR="00033395" w:rsidRPr="00E12ECD">
        <w:rPr>
          <w:rStyle w:val="2"/>
          <w:color w:val="000000"/>
        </w:rPr>
        <w:t xml:space="preserve"> лесных ресурсов, заготовка пищевых лесных ресурсов и сбор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лекарственных растений, осуществление научно-исследовательской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деятельности, образовательной деятельности, строительство и эксплуатация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водохранилищ и иных искусственных водных объектов, а также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гидротехнических сооружений и специализированных портов, реконструкция и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эксплуатация линейных объектов, осуществление религиозной деятельности,</w:t>
      </w:r>
      <w:r w:rsidR="00E12ECD" w:rsidRPr="00E12ECD">
        <w:rPr>
          <w:rStyle w:val="2"/>
          <w:color w:val="000000"/>
        </w:rPr>
        <w:t xml:space="preserve"> </w:t>
      </w:r>
      <w:r w:rsidR="00033395" w:rsidRPr="00E12ECD">
        <w:rPr>
          <w:rStyle w:val="2"/>
          <w:color w:val="000000"/>
        </w:rPr>
        <w:t>иные виды.</w:t>
      </w:r>
    </w:p>
    <w:p w:rsidR="000504A5" w:rsidRDefault="000504A5" w:rsidP="000504A5">
      <w:pPr>
        <w:pStyle w:val="21"/>
        <w:spacing w:line="322" w:lineRule="exact"/>
        <w:ind w:firstLine="567"/>
        <w:jc w:val="center"/>
        <w:rPr>
          <w:color w:val="000000"/>
          <w:shd w:val="clear" w:color="auto" w:fill="FFFFFF"/>
        </w:rPr>
        <w:sectPr w:rsidR="000504A5" w:rsidSect="000504A5">
          <w:headerReference w:type="default" r:id="rId7"/>
          <w:headerReference w:type="first" r:id="rId8"/>
          <w:pgSz w:w="11906" w:h="16838"/>
          <w:pgMar w:top="993" w:right="851" w:bottom="851" w:left="1701" w:header="709" w:footer="709" w:gutter="0"/>
          <w:cols w:space="708"/>
          <w:docGrid w:linePitch="360"/>
        </w:sectPr>
      </w:pPr>
    </w:p>
    <w:p w:rsidR="000504A5" w:rsidRDefault="004162C8" w:rsidP="00050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Образуемый з</w:t>
      </w:r>
      <w:r w:rsidR="000504A5" w:rsidRPr="004A08A3">
        <w:rPr>
          <w:rFonts w:ascii="Times New Roman" w:hAnsi="Times New Roman"/>
          <w:sz w:val="28"/>
          <w:szCs w:val="28"/>
        </w:rPr>
        <w:t>емельный участок 154.</w:t>
      </w:r>
      <w:r w:rsidR="00320D72" w:rsidRPr="004945E6">
        <w:rPr>
          <w:rFonts w:ascii="Times New Roman" w:hAnsi="Times New Roman"/>
          <w:sz w:val="28"/>
          <w:szCs w:val="28"/>
        </w:rPr>
        <w:t>12</w:t>
      </w:r>
      <w:r w:rsidR="000504A5" w:rsidRPr="004A08A3">
        <w:rPr>
          <w:rFonts w:ascii="Times New Roman" w:hAnsi="Times New Roman"/>
          <w:sz w:val="28"/>
          <w:szCs w:val="28"/>
        </w:rPr>
        <w:t xml:space="preserve"> площадью </w:t>
      </w:r>
      <w:r w:rsidR="004945E6">
        <w:rPr>
          <w:rFonts w:ascii="Times New Roman" w:hAnsi="Times New Roman"/>
          <w:sz w:val="28"/>
          <w:szCs w:val="28"/>
        </w:rPr>
        <w:t>7870</w:t>
      </w:r>
      <w:r w:rsidR="000504A5" w:rsidRPr="004A08A3">
        <w:rPr>
          <w:rFonts w:ascii="Times New Roman" w:hAnsi="Times New Roman"/>
          <w:sz w:val="28"/>
          <w:szCs w:val="28"/>
        </w:rPr>
        <w:t xml:space="preserve"> кв. м</w:t>
      </w:r>
      <w:bookmarkStart w:id="0" w:name="_GoBack"/>
      <w:bookmarkEnd w:id="0"/>
    </w:p>
    <w:tbl>
      <w:tblPr>
        <w:tblpPr w:leftFromText="180" w:rightFromText="180" w:horzAnchor="margin" w:tblpXSpec="center" w:tblpY="1080"/>
        <w:tblW w:w="14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1"/>
        <w:gridCol w:w="1403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721"/>
        <w:gridCol w:w="690"/>
        <w:gridCol w:w="551"/>
      </w:tblGrid>
      <w:tr w:rsidR="00033395" w:rsidRPr="009F0E73" w:rsidTr="00033395">
        <w:trPr>
          <w:trHeight w:hRule="exact" w:val="1003"/>
        </w:trPr>
        <w:tc>
          <w:tcPr>
            <w:tcW w:w="561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№ выдела</w:t>
            </w:r>
          </w:p>
        </w:tc>
        <w:tc>
          <w:tcPr>
            <w:tcW w:w="1403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Состав. Подрост, подлесок, покров, почва, рельеф, особенности выдела. Отметка о порослевом происхождении. Наименование категории </w:t>
            </w:r>
            <w:proofErr w:type="spellStart"/>
            <w:r>
              <w:rPr>
                <w:sz w:val="20"/>
                <w:szCs w:val="20"/>
              </w:rPr>
              <w:t>незалесенных</w:t>
            </w:r>
            <w:proofErr w:type="spellEnd"/>
            <w:r>
              <w:rPr>
                <w:sz w:val="20"/>
                <w:szCs w:val="20"/>
              </w:rPr>
              <w:t xml:space="preserve"> земель. Характеристика лесных культур. Кадастровая оценка.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Ярус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Высота яруса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Элемент леса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Возраст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Высота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Диаметр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Класс возраст</w:t>
            </w:r>
            <w:r>
              <w:rPr>
                <w:rStyle w:val="295pt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возраст</w:t>
            </w:r>
            <w:r>
              <w:rPr>
                <w:rStyle w:val="295pt"/>
                <w:color w:val="000000"/>
                <w:sz w:val="20"/>
                <w:szCs w:val="20"/>
              </w:rPr>
              <w:t>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Бонитет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245" w:lineRule="exact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леса. Тип лесорастительных условий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Полнота. Сумма площадей сечений</w:t>
            </w:r>
          </w:p>
        </w:tc>
        <w:tc>
          <w:tcPr>
            <w:tcW w:w="1686" w:type="dxa"/>
            <w:gridSpan w:val="3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230" w:lineRule="exact"/>
              <w:jc w:val="center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Запас</w:t>
            </w:r>
          </w:p>
          <w:p w:rsidR="00033395" w:rsidRPr="009F0E73" w:rsidRDefault="00033395" w:rsidP="00A11DB8">
            <w:pPr>
              <w:pStyle w:val="21"/>
              <w:shd w:val="clear" w:color="auto" w:fill="auto"/>
              <w:spacing w:before="0" w:line="230" w:lineRule="exact"/>
              <w:jc w:val="center"/>
              <w:rPr>
                <w:sz w:val="20"/>
                <w:szCs w:val="20"/>
              </w:rPr>
            </w:pPr>
            <w:proofErr w:type="spellStart"/>
            <w:r w:rsidRPr="009F0E73">
              <w:rPr>
                <w:rStyle w:val="295pt"/>
                <w:color w:val="000000"/>
                <w:sz w:val="20"/>
                <w:szCs w:val="20"/>
              </w:rPr>
              <w:t>сырорастущего</w:t>
            </w:r>
            <w:proofErr w:type="spellEnd"/>
            <w:r w:rsidRPr="009F0E73">
              <w:rPr>
                <w:rStyle w:val="295pt"/>
                <w:color w:val="000000"/>
                <w:sz w:val="20"/>
                <w:szCs w:val="20"/>
              </w:rPr>
              <w:t xml:space="preserve"> леса, </w:t>
            </w:r>
            <w:r>
              <w:rPr>
                <w:rStyle w:val="295pt"/>
                <w:color w:val="000000"/>
                <w:sz w:val="20"/>
                <w:szCs w:val="20"/>
              </w:rPr>
              <w:br/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десятки куб. м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товарности</w:t>
            </w:r>
          </w:p>
        </w:tc>
        <w:tc>
          <w:tcPr>
            <w:tcW w:w="3097" w:type="dxa"/>
            <w:gridSpan w:val="5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pacing w:before="0" w:line="190" w:lineRule="exact"/>
              <w:ind w:left="200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Запас на выделе, десятки куб. м</w:t>
            </w:r>
          </w:p>
        </w:tc>
        <w:tc>
          <w:tcPr>
            <w:tcW w:w="551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Хозяйственные мероприятия</w:t>
            </w:r>
          </w:p>
        </w:tc>
      </w:tr>
      <w:tr w:rsidR="00033395" w:rsidRPr="009F0E73" w:rsidTr="00033395">
        <w:trPr>
          <w:trHeight w:hRule="exact" w:val="898"/>
        </w:trPr>
        <w:tc>
          <w:tcPr>
            <w:tcW w:w="561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24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На 1 га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80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на выдел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В т.ч. по составляющим</w:t>
            </w: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right="16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line="190" w:lineRule="exact"/>
              <w:ind w:left="200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Сухостоя (старого)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Редин</w:t>
            </w:r>
          </w:p>
        </w:tc>
        <w:tc>
          <w:tcPr>
            <w:tcW w:w="562" w:type="dxa"/>
            <w:vMerge w:val="restart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pacing w:before="0" w:line="240" w:lineRule="exact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Единичные дер. ест. воз.</w:t>
            </w:r>
          </w:p>
        </w:tc>
        <w:tc>
          <w:tcPr>
            <w:tcW w:w="1411" w:type="dxa"/>
            <w:gridSpan w:val="2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pacing w:before="0" w:line="190" w:lineRule="exact"/>
              <w:jc w:val="center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Захламленность</w:t>
            </w:r>
          </w:p>
        </w:tc>
        <w:tc>
          <w:tcPr>
            <w:tcW w:w="551" w:type="dxa"/>
            <w:vMerge/>
            <w:shd w:val="clear" w:color="auto" w:fill="FFFFFF"/>
          </w:tcPr>
          <w:p w:rsidR="00033395" w:rsidRPr="009F0E73" w:rsidRDefault="00033395" w:rsidP="00A11DB8">
            <w:pPr>
              <w:pStyle w:val="21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</w:tr>
      <w:tr w:rsidR="00033395" w:rsidRPr="009F0E73" w:rsidTr="00033395">
        <w:trPr>
          <w:trHeight w:hRule="exact" w:val="1516"/>
        </w:trPr>
        <w:tc>
          <w:tcPr>
            <w:tcW w:w="561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245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right="16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vMerge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dxa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200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Общий</w:t>
            </w:r>
          </w:p>
        </w:tc>
        <w:tc>
          <w:tcPr>
            <w:tcW w:w="690" w:type="dxa"/>
            <w:shd w:val="clear" w:color="auto" w:fill="FFFFFF"/>
            <w:textDirection w:val="btLr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200"/>
              <w:rPr>
                <w:sz w:val="20"/>
                <w:szCs w:val="20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Ликвида</w:t>
            </w:r>
            <w:r>
              <w:rPr>
                <w:rStyle w:val="295pt"/>
                <w:color w:val="000000"/>
                <w:sz w:val="20"/>
                <w:szCs w:val="20"/>
              </w:rPr>
              <w:t>ция</w:t>
            </w:r>
          </w:p>
        </w:tc>
        <w:tc>
          <w:tcPr>
            <w:tcW w:w="551" w:type="dxa"/>
            <w:vMerge/>
            <w:shd w:val="clear" w:color="auto" w:fill="FFFFFF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ind w:left="200"/>
              <w:jc w:val="center"/>
              <w:rPr>
                <w:sz w:val="20"/>
                <w:szCs w:val="20"/>
              </w:rPr>
            </w:pPr>
          </w:p>
        </w:tc>
      </w:tr>
      <w:tr w:rsidR="00033395" w:rsidRPr="009F0E73" w:rsidTr="00033395">
        <w:trPr>
          <w:trHeight w:hRule="exact" w:val="470"/>
        </w:trPr>
        <w:tc>
          <w:tcPr>
            <w:tcW w:w="561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03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Б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5121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A11DB8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0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1" w:type="dxa"/>
            <w:shd w:val="clear" w:color="auto" w:fill="FFFFFF"/>
            <w:vAlign w:val="center"/>
          </w:tcPr>
          <w:p w:rsidR="00033395" w:rsidRPr="009F0E73" w:rsidRDefault="00033395" w:rsidP="000504A5">
            <w:pPr>
              <w:pStyle w:val="21"/>
              <w:shd w:val="clear" w:color="auto" w:fill="auto"/>
              <w:spacing w:before="0"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33395" w:rsidRPr="009F0E73" w:rsidTr="00033395">
        <w:trPr>
          <w:trHeight w:hRule="exact" w:val="938"/>
        </w:trPr>
        <w:tc>
          <w:tcPr>
            <w:tcW w:w="14042" w:type="dxa"/>
            <w:gridSpan w:val="23"/>
            <w:shd w:val="clear" w:color="auto" w:fill="FFFFFF"/>
            <w:vAlign w:val="center"/>
          </w:tcPr>
          <w:p w:rsidR="00033395" w:rsidRPr="00033395" w:rsidRDefault="00033395" w:rsidP="00033395">
            <w:pPr>
              <w:widowControl w:val="0"/>
              <w:spacing w:line="240" w:lineRule="auto"/>
              <w:ind w:right="149" w:firstLine="28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F0E73">
              <w:rPr>
                <w:rStyle w:val="295pt"/>
                <w:color w:val="000000"/>
                <w:sz w:val="20"/>
                <w:szCs w:val="20"/>
              </w:rPr>
              <w:t>Рекреационная</w:t>
            </w:r>
            <w:r w:rsidRPr="009F0E73">
              <w:rPr>
                <w:rStyle w:val="295pt"/>
                <w:sz w:val="20"/>
                <w:szCs w:val="20"/>
              </w:rPr>
              <w:t xml:space="preserve">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характеристика: тип</w:t>
            </w:r>
            <w:r w:rsidRPr="009F0E73">
              <w:rPr>
                <w:rStyle w:val="295pt"/>
                <w:sz w:val="20"/>
                <w:szCs w:val="20"/>
              </w:rPr>
              <w:t xml:space="preserve">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ландшафт</w:t>
            </w:r>
            <w:r w:rsidRPr="009F0E73">
              <w:rPr>
                <w:rStyle w:val="295pt"/>
                <w:sz w:val="20"/>
                <w:szCs w:val="20"/>
              </w:rPr>
              <w:t xml:space="preserve">а –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закрытый тип ландшафта горизонтально сомкнутый</w:t>
            </w:r>
            <w:r w:rsidRPr="009F0E73">
              <w:rPr>
                <w:rStyle w:val="295pt"/>
                <w:sz w:val="20"/>
                <w:szCs w:val="20"/>
              </w:rPr>
              <w:t xml:space="preserve">,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класс эстетической оценки</w:t>
            </w:r>
            <w:r w:rsidRPr="009F0E73">
              <w:rPr>
                <w:rStyle w:val="295pt"/>
                <w:sz w:val="20"/>
                <w:szCs w:val="20"/>
              </w:rPr>
              <w:t xml:space="preserve"> – 1, </w:t>
            </w:r>
            <w:r>
              <w:rPr>
                <w:rStyle w:val="295pt"/>
                <w:sz w:val="20"/>
                <w:szCs w:val="20"/>
              </w:rPr>
              <w:br/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рекреационная оценка</w:t>
            </w:r>
            <w:r w:rsidRPr="009F0E73">
              <w:rPr>
                <w:rStyle w:val="295pt"/>
                <w:sz w:val="20"/>
                <w:szCs w:val="20"/>
              </w:rPr>
              <w:t xml:space="preserve"> – средняя,</w:t>
            </w:r>
            <w:r>
              <w:rPr>
                <w:rStyle w:val="295pt"/>
                <w:sz w:val="20"/>
                <w:szCs w:val="20"/>
              </w:rPr>
              <w:t xml:space="preserve">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класс устойчивости</w:t>
            </w:r>
            <w:r w:rsidRPr="009F0E73">
              <w:rPr>
                <w:rStyle w:val="295pt"/>
                <w:sz w:val="20"/>
                <w:szCs w:val="20"/>
              </w:rPr>
              <w:t xml:space="preserve"> – 3,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проходимость</w:t>
            </w:r>
            <w:r w:rsidRPr="009F0E73">
              <w:rPr>
                <w:rStyle w:val="295pt"/>
                <w:sz w:val="20"/>
                <w:szCs w:val="20"/>
              </w:rPr>
              <w:t xml:space="preserve"> – хорошая, </w:t>
            </w:r>
            <w:proofErr w:type="spellStart"/>
            <w:r w:rsidRPr="009F0E73">
              <w:rPr>
                <w:rStyle w:val="295pt"/>
                <w:color w:val="000000"/>
                <w:sz w:val="20"/>
                <w:szCs w:val="20"/>
              </w:rPr>
              <w:t>просматриваемость</w:t>
            </w:r>
            <w:proofErr w:type="spellEnd"/>
            <w:r w:rsidRPr="009F0E73">
              <w:rPr>
                <w:rStyle w:val="295pt"/>
                <w:sz w:val="20"/>
                <w:szCs w:val="20"/>
              </w:rPr>
              <w:t xml:space="preserve"> – хорошая,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стадия дигрессии</w:t>
            </w:r>
            <w:r w:rsidRPr="009F0E73">
              <w:rPr>
                <w:rStyle w:val="295pt"/>
                <w:sz w:val="20"/>
                <w:szCs w:val="20"/>
              </w:rPr>
              <w:t xml:space="preserve"> – 3, </w:t>
            </w:r>
            <w:r>
              <w:rPr>
                <w:rStyle w:val="295pt"/>
                <w:sz w:val="20"/>
                <w:szCs w:val="20"/>
              </w:rPr>
              <w:br/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класс санитарной оценки</w:t>
            </w:r>
            <w:r w:rsidRPr="009F0E73">
              <w:rPr>
                <w:rStyle w:val="295pt"/>
                <w:sz w:val="20"/>
                <w:szCs w:val="20"/>
              </w:rPr>
              <w:t xml:space="preserve"> – 1, </w:t>
            </w:r>
            <w:r w:rsidRPr="009F0E73">
              <w:rPr>
                <w:rStyle w:val="295pt"/>
                <w:color w:val="000000"/>
                <w:sz w:val="20"/>
                <w:szCs w:val="20"/>
              </w:rPr>
              <w:t>класс пожарной опасности</w:t>
            </w:r>
            <w:r w:rsidRPr="009F0E73">
              <w:rPr>
                <w:rStyle w:val="295pt"/>
                <w:sz w:val="20"/>
                <w:szCs w:val="20"/>
              </w:rPr>
              <w:t xml:space="preserve"> – 4, зона рекреационная жилой застройки.</w:t>
            </w:r>
          </w:p>
        </w:tc>
      </w:tr>
    </w:tbl>
    <w:p w:rsidR="00B03257" w:rsidRDefault="00B03257" w:rsidP="000504A5">
      <w:pPr>
        <w:widowControl w:val="0"/>
        <w:spacing w:line="240" w:lineRule="auto"/>
        <w:ind w:right="0" w:firstLine="0"/>
        <w:rPr>
          <w:rFonts w:ascii="Times New Roman" w:hAnsi="Times New Roman"/>
          <w:sz w:val="28"/>
          <w:szCs w:val="28"/>
          <w:lang w:eastAsia="ru-RU"/>
        </w:rPr>
      </w:pPr>
    </w:p>
    <w:p w:rsidR="00033395" w:rsidRDefault="00033395" w:rsidP="000504A5">
      <w:pPr>
        <w:widowControl w:val="0"/>
        <w:spacing w:line="240" w:lineRule="auto"/>
        <w:ind w:right="0" w:firstLine="0"/>
        <w:rPr>
          <w:rFonts w:ascii="Times New Roman" w:hAnsi="Times New Roman"/>
          <w:sz w:val="28"/>
          <w:szCs w:val="28"/>
          <w:lang w:eastAsia="ru-RU"/>
        </w:rPr>
      </w:pPr>
    </w:p>
    <w:p w:rsidR="00033395" w:rsidRDefault="00033395" w:rsidP="000504A5">
      <w:pPr>
        <w:widowControl w:val="0"/>
        <w:spacing w:line="240" w:lineRule="auto"/>
        <w:ind w:right="0" w:firstLine="0"/>
        <w:rPr>
          <w:rFonts w:ascii="Times New Roman" w:hAnsi="Times New Roman"/>
          <w:sz w:val="28"/>
          <w:szCs w:val="28"/>
          <w:lang w:eastAsia="ru-RU"/>
        </w:rPr>
      </w:pPr>
    </w:p>
    <w:p w:rsidR="00033395" w:rsidRPr="00B03257" w:rsidRDefault="00033395">
      <w:pPr>
        <w:widowControl w:val="0"/>
        <w:spacing w:line="240" w:lineRule="auto"/>
        <w:ind w:right="0" w:firstLine="0"/>
        <w:rPr>
          <w:rFonts w:ascii="Times New Roman" w:hAnsi="Times New Roman"/>
          <w:sz w:val="28"/>
          <w:szCs w:val="28"/>
          <w:lang w:eastAsia="ru-RU"/>
        </w:rPr>
      </w:pPr>
    </w:p>
    <w:sectPr w:rsidR="00033395" w:rsidRPr="00B03257" w:rsidSect="000504A5">
      <w:pgSz w:w="16838" w:h="11906" w:orient="landscape"/>
      <w:pgMar w:top="851" w:right="567" w:bottom="170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45A" w:rsidRDefault="0013445A" w:rsidP="0075628C">
      <w:pPr>
        <w:spacing w:line="240" w:lineRule="auto"/>
      </w:pPr>
      <w:r>
        <w:separator/>
      </w:r>
    </w:p>
  </w:endnote>
  <w:endnote w:type="continuationSeparator" w:id="0">
    <w:p w:rsidR="0013445A" w:rsidRDefault="0013445A" w:rsidP="00756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45A" w:rsidRDefault="0013445A" w:rsidP="0075628C">
      <w:pPr>
        <w:spacing w:line="240" w:lineRule="auto"/>
      </w:pPr>
      <w:r>
        <w:separator/>
      </w:r>
    </w:p>
  </w:footnote>
  <w:footnote w:type="continuationSeparator" w:id="0">
    <w:p w:rsidR="0013445A" w:rsidRDefault="0013445A" w:rsidP="0075628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466" w:rsidRPr="00D81794" w:rsidRDefault="00D95B51">
    <w:pPr>
      <w:pStyle w:val="a4"/>
      <w:jc w:val="right"/>
      <w:rPr>
        <w:rFonts w:ascii="Times New Roman" w:hAnsi="Times New Roman"/>
        <w:sz w:val="28"/>
        <w:szCs w:val="28"/>
      </w:rPr>
    </w:pPr>
    <w:r w:rsidRPr="00D81794">
      <w:rPr>
        <w:rFonts w:ascii="Times New Roman" w:hAnsi="Times New Roman"/>
        <w:sz w:val="28"/>
        <w:szCs w:val="28"/>
      </w:rPr>
      <w:fldChar w:fldCharType="begin"/>
    </w:r>
    <w:r w:rsidR="00F97466" w:rsidRPr="00D81794">
      <w:rPr>
        <w:rFonts w:ascii="Times New Roman" w:hAnsi="Times New Roman"/>
        <w:sz w:val="28"/>
        <w:szCs w:val="28"/>
      </w:rPr>
      <w:instrText>PAGE   \* MERGEFORMAT</w:instrText>
    </w:r>
    <w:r w:rsidRPr="00D81794">
      <w:rPr>
        <w:rFonts w:ascii="Times New Roman" w:hAnsi="Times New Roman"/>
        <w:sz w:val="28"/>
        <w:szCs w:val="28"/>
      </w:rPr>
      <w:fldChar w:fldCharType="separate"/>
    </w:r>
    <w:r w:rsidR="007A591B">
      <w:rPr>
        <w:rFonts w:ascii="Times New Roman" w:hAnsi="Times New Roman"/>
        <w:noProof/>
        <w:sz w:val="28"/>
        <w:szCs w:val="28"/>
      </w:rPr>
      <w:t>1</w:t>
    </w:r>
    <w:r w:rsidRPr="00D81794">
      <w:rPr>
        <w:rFonts w:ascii="Times New Roman" w:hAnsi="Times New Roman"/>
        <w:sz w:val="28"/>
        <w:szCs w:val="28"/>
      </w:rPr>
      <w:fldChar w:fldCharType="end"/>
    </w:r>
  </w:p>
  <w:p w:rsidR="00F97466" w:rsidRDefault="00F9746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4A5" w:rsidRPr="000504A5" w:rsidRDefault="00B35AAB" w:rsidP="000504A5">
    <w:pPr>
      <w:pStyle w:val="a4"/>
      <w:ind w:firstLine="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AF76F5"/>
    <w:rsid w:val="00033395"/>
    <w:rsid w:val="00033AFD"/>
    <w:rsid w:val="00040588"/>
    <w:rsid w:val="0005014F"/>
    <w:rsid w:val="000504A5"/>
    <w:rsid w:val="00053B55"/>
    <w:rsid w:val="00067B89"/>
    <w:rsid w:val="000820CD"/>
    <w:rsid w:val="00083E5C"/>
    <w:rsid w:val="000B7538"/>
    <w:rsid w:val="00111F89"/>
    <w:rsid w:val="0013445A"/>
    <w:rsid w:val="0014463A"/>
    <w:rsid w:val="00150EEE"/>
    <w:rsid w:val="00165475"/>
    <w:rsid w:val="00197C08"/>
    <w:rsid w:val="001A31FB"/>
    <w:rsid w:val="00212099"/>
    <w:rsid w:val="00221583"/>
    <w:rsid w:val="00243EF8"/>
    <w:rsid w:val="00243FBD"/>
    <w:rsid w:val="002530D2"/>
    <w:rsid w:val="00265648"/>
    <w:rsid w:val="00285409"/>
    <w:rsid w:val="002D642D"/>
    <w:rsid w:val="003111E8"/>
    <w:rsid w:val="00320D72"/>
    <w:rsid w:val="003508D7"/>
    <w:rsid w:val="003960F4"/>
    <w:rsid w:val="00403DC5"/>
    <w:rsid w:val="004162C8"/>
    <w:rsid w:val="00421756"/>
    <w:rsid w:val="00430F09"/>
    <w:rsid w:val="00435C35"/>
    <w:rsid w:val="00442797"/>
    <w:rsid w:val="004916DD"/>
    <w:rsid w:val="00493F02"/>
    <w:rsid w:val="004945E6"/>
    <w:rsid w:val="004B41AB"/>
    <w:rsid w:val="004E02EE"/>
    <w:rsid w:val="004F3979"/>
    <w:rsid w:val="00511936"/>
    <w:rsid w:val="00517EBA"/>
    <w:rsid w:val="005573CF"/>
    <w:rsid w:val="00572EE8"/>
    <w:rsid w:val="005A4DFA"/>
    <w:rsid w:val="005B5BD0"/>
    <w:rsid w:val="005D42DC"/>
    <w:rsid w:val="00627C74"/>
    <w:rsid w:val="00654D3A"/>
    <w:rsid w:val="00665028"/>
    <w:rsid w:val="006B40F2"/>
    <w:rsid w:val="006D68AA"/>
    <w:rsid w:val="006E1D17"/>
    <w:rsid w:val="006E7AC0"/>
    <w:rsid w:val="00717F4E"/>
    <w:rsid w:val="00723483"/>
    <w:rsid w:val="00724A0E"/>
    <w:rsid w:val="00726544"/>
    <w:rsid w:val="007372ED"/>
    <w:rsid w:val="0074437D"/>
    <w:rsid w:val="0075628C"/>
    <w:rsid w:val="00775A5F"/>
    <w:rsid w:val="007A591B"/>
    <w:rsid w:val="00816F0B"/>
    <w:rsid w:val="00843691"/>
    <w:rsid w:val="008C58A0"/>
    <w:rsid w:val="008F5C25"/>
    <w:rsid w:val="00A0775E"/>
    <w:rsid w:val="00A37691"/>
    <w:rsid w:val="00A4048B"/>
    <w:rsid w:val="00A760D4"/>
    <w:rsid w:val="00A940B4"/>
    <w:rsid w:val="00AF76F5"/>
    <w:rsid w:val="00B03257"/>
    <w:rsid w:val="00B159F9"/>
    <w:rsid w:val="00B35AAB"/>
    <w:rsid w:val="00BA296D"/>
    <w:rsid w:val="00BA6EF9"/>
    <w:rsid w:val="00BE77F6"/>
    <w:rsid w:val="00BF67FF"/>
    <w:rsid w:val="00C02194"/>
    <w:rsid w:val="00C05D28"/>
    <w:rsid w:val="00C22C4B"/>
    <w:rsid w:val="00C3376B"/>
    <w:rsid w:val="00C42C70"/>
    <w:rsid w:val="00C82502"/>
    <w:rsid w:val="00CC630C"/>
    <w:rsid w:val="00CD70FB"/>
    <w:rsid w:val="00CE4D7C"/>
    <w:rsid w:val="00CE6E55"/>
    <w:rsid w:val="00D81794"/>
    <w:rsid w:val="00D95B51"/>
    <w:rsid w:val="00DA0D84"/>
    <w:rsid w:val="00DD4F67"/>
    <w:rsid w:val="00E12ECD"/>
    <w:rsid w:val="00E900F7"/>
    <w:rsid w:val="00EB6E9E"/>
    <w:rsid w:val="00ED1FDA"/>
    <w:rsid w:val="00EF59B3"/>
    <w:rsid w:val="00F1392A"/>
    <w:rsid w:val="00F4724D"/>
    <w:rsid w:val="00F47BD0"/>
    <w:rsid w:val="00F51A0C"/>
    <w:rsid w:val="00F97466"/>
    <w:rsid w:val="00FB76E5"/>
    <w:rsid w:val="00FD1ABD"/>
    <w:rsid w:val="00FD6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F6"/>
    <w:pPr>
      <w:spacing w:after="0" w:line="360" w:lineRule="auto"/>
      <w:ind w:right="142" w:firstLine="567"/>
      <w:jc w:val="both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AF76F5"/>
    <w:rPr>
      <w:sz w:val="28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AF76F5"/>
    <w:pPr>
      <w:widowControl w:val="0"/>
      <w:shd w:val="clear" w:color="auto" w:fill="FFFFFF"/>
      <w:spacing w:line="240" w:lineRule="auto"/>
      <w:ind w:right="0" w:firstLine="400"/>
    </w:pPr>
    <w:rPr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5628C"/>
    <w:rPr>
      <w:rFonts w:cs="Times New Roman"/>
    </w:rPr>
  </w:style>
  <w:style w:type="paragraph" w:styleId="a6">
    <w:name w:val="footer"/>
    <w:basedOn w:val="a"/>
    <w:link w:val="a7"/>
    <w:uiPriority w:val="99"/>
    <w:rsid w:val="0075628C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75628C"/>
    <w:rPr>
      <w:rFonts w:cs="Times New Roman"/>
    </w:rPr>
  </w:style>
  <w:style w:type="paragraph" w:customStyle="1" w:styleId="a8">
    <w:name w:val="ОГП_Содержимое таблицы"/>
    <w:basedOn w:val="a"/>
    <w:link w:val="a9"/>
    <w:rsid w:val="0005014F"/>
    <w:pPr>
      <w:suppressLineNumbers/>
      <w:suppressAutoHyphens/>
      <w:spacing w:line="240" w:lineRule="auto"/>
      <w:ind w:right="0" w:firstLine="0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ОГП_Содержимое таблицы Знак"/>
    <w:basedOn w:val="a0"/>
    <w:link w:val="a8"/>
    <w:locked/>
    <w:rsid w:val="0005014F"/>
    <w:rPr>
      <w:rFonts w:eastAsia="Times New Roman" w:cs="Times New Roman"/>
      <w:sz w:val="24"/>
      <w:szCs w:val="24"/>
      <w:lang w:val="ru-RU" w:eastAsia="ar-SA" w:bidi="ar-SA"/>
    </w:rPr>
  </w:style>
  <w:style w:type="table" w:styleId="aa">
    <w:name w:val="Table Grid"/>
    <w:basedOn w:val="a1"/>
    <w:uiPriority w:val="59"/>
    <w:locked/>
    <w:rsid w:val="00C22C4B"/>
    <w:pPr>
      <w:spacing w:after="0" w:line="240" w:lineRule="auto"/>
      <w:ind w:right="142" w:firstLine="567"/>
      <w:jc w:val="both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uiPriority w:val="99"/>
    <w:rsid w:val="00B03257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B03257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B03257"/>
    <w:pPr>
      <w:widowControl w:val="0"/>
      <w:shd w:val="clear" w:color="auto" w:fill="FFFFFF"/>
      <w:spacing w:before="60" w:line="86" w:lineRule="exact"/>
      <w:ind w:right="0" w:firstLine="0"/>
      <w:jc w:val="left"/>
    </w:pPr>
    <w:rPr>
      <w:rFonts w:ascii="Times New Roman" w:hAnsi="Times New Roman"/>
      <w:sz w:val="28"/>
      <w:szCs w:val="28"/>
      <w:lang w:eastAsia="ru-RU"/>
    </w:rPr>
  </w:style>
  <w:style w:type="character" w:customStyle="1" w:styleId="210pt">
    <w:name w:val="Основной текст (2) + 10 pt"/>
    <w:basedOn w:val="2"/>
    <w:uiPriority w:val="99"/>
    <w:rsid w:val="000504A5"/>
    <w:rPr>
      <w:rFonts w:ascii="Times New Roman" w:hAnsi="Times New Roman" w:cs="Times New Roman"/>
      <w:sz w:val="20"/>
      <w:szCs w:val="20"/>
      <w:u w:val="none"/>
      <w:shd w:val="clear" w:color="auto" w:fill="FFFFFF"/>
    </w:rPr>
  </w:style>
  <w:style w:type="character" w:customStyle="1" w:styleId="210pt1">
    <w:name w:val="Основной текст (2) + 10 pt1"/>
    <w:aliases w:val="Полужирный"/>
    <w:basedOn w:val="2"/>
    <w:uiPriority w:val="99"/>
    <w:rsid w:val="000504A5"/>
    <w:rPr>
      <w:rFonts w:ascii="Times New Roman" w:hAnsi="Times New Roman" w:cs="Times New Roman"/>
      <w:b/>
      <w:bCs/>
      <w:sz w:val="20"/>
      <w:szCs w:val="20"/>
      <w:u w:val="none"/>
      <w:shd w:val="clear" w:color="auto" w:fill="FFFFFF"/>
      <w:lang w:val="en-US" w:eastAsia="en-US"/>
    </w:rPr>
  </w:style>
  <w:style w:type="paragraph" w:customStyle="1" w:styleId="20">
    <w:name w:val="Основной текст (2)"/>
    <w:basedOn w:val="a"/>
    <w:uiPriority w:val="99"/>
    <w:rsid w:val="000504A5"/>
    <w:pPr>
      <w:widowControl w:val="0"/>
      <w:shd w:val="clear" w:color="auto" w:fill="FFFFFF"/>
      <w:spacing w:after="360" w:line="240" w:lineRule="atLeast"/>
      <w:ind w:right="0" w:firstLine="0"/>
    </w:pPr>
    <w:rPr>
      <w:rFonts w:ascii="Times New Roman" w:hAnsi="Times New Roman"/>
      <w:sz w:val="28"/>
      <w:szCs w:val="28"/>
      <w:lang w:eastAsia="ru-RU"/>
    </w:rPr>
  </w:style>
  <w:style w:type="character" w:customStyle="1" w:styleId="295pt">
    <w:name w:val="Основной текст (2) + 9.5 pt"/>
    <w:basedOn w:val="2"/>
    <w:uiPriority w:val="99"/>
    <w:rsid w:val="000504A5"/>
    <w:rPr>
      <w:rFonts w:ascii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5242-8F78-4E77-A9B2-B2145512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e-bonder-415</dc:creator>
  <cp:keywords/>
  <dc:description/>
  <cp:lastModifiedBy>bragina</cp:lastModifiedBy>
  <cp:revision>19</cp:revision>
  <cp:lastPrinted>2020-07-23T11:04:00Z</cp:lastPrinted>
  <dcterms:created xsi:type="dcterms:W3CDTF">2021-09-16T08:34:00Z</dcterms:created>
  <dcterms:modified xsi:type="dcterms:W3CDTF">2023-01-12T11:48:00Z</dcterms:modified>
</cp:coreProperties>
</file>